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DC" w:rsidRPr="00A02DDC" w:rsidRDefault="00A02DDC" w:rsidP="00A02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111029861"/>
      <w:r w:rsidRPr="00A02DDC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A02DDC" w:rsidRPr="00A02DDC" w:rsidRDefault="00A02DDC" w:rsidP="00A02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2DDC">
        <w:rPr>
          <w:rFonts w:ascii="Times New Roman" w:eastAsia="Times New Roman" w:hAnsi="Times New Roman" w:cs="Times New Roman"/>
          <w:sz w:val="28"/>
          <w:szCs w:val="28"/>
          <w:lang w:eastAsia="en-US"/>
        </w:rPr>
        <w:t>«Тургеневская средняя общеобразовательная школа»</w:t>
      </w:r>
    </w:p>
    <w:p w:rsidR="00A02DDC" w:rsidRPr="00A02DDC" w:rsidRDefault="00A02DDC" w:rsidP="00A02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A02DDC">
        <w:rPr>
          <w:rFonts w:ascii="Times New Roman" w:eastAsia="Times New Roman" w:hAnsi="Times New Roman" w:cs="Times New Roman"/>
          <w:sz w:val="28"/>
          <w:szCs w:val="28"/>
          <w:lang w:eastAsia="en-US"/>
        </w:rPr>
        <w:t>Ардатовского</w:t>
      </w:r>
      <w:proofErr w:type="spellEnd"/>
      <w:r w:rsidRPr="00A02D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</w:t>
      </w:r>
    </w:p>
    <w:p w:rsidR="00A02DDC" w:rsidRPr="00A02DDC" w:rsidRDefault="00A02DDC" w:rsidP="00A0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2DDC" w:rsidRPr="00A02DDC" w:rsidRDefault="00A02DDC" w:rsidP="00A0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30"/>
      </w:tblGrid>
      <w:tr w:rsidR="00A02DDC" w:rsidRPr="00A02DDC" w:rsidTr="00A02DDC">
        <w:tc>
          <w:tcPr>
            <w:tcW w:w="481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hideMark/>
          </w:tcPr>
          <w:p w:rsidR="00A02DDC" w:rsidRPr="00A02DDC" w:rsidRDefault="00A02DDC" w:rsidP="00A02DDC">
            <w:pPr>
              <w:widowControl w:val="0"/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A02DDC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Согласовано</w:t>
            </w:r>
          </w:p>
          <w:p w:rsidR="00A02DDC" w:rsidRPr="00A02DDC" w:rsidRDefault="00A02DDC" w:rsidP="00A02DDC">
            <w:pPr>
              <w:widowControl w:val="0"/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A02DDC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Заместитель директора по ВР</w:t>
            </w:r>
          </w:p>
          <w:p w:rsidR="00A02DDC" w:rsidRPr="00A02DDC" w:rsidRDefault="00A02DDC" w:rsidP="00A02DDC">
            <w:pPr>
              <w:widowControl w:val="0"/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A02DDC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_________________Лачина Т.И.</w:t>
            </w:r>
          </w:p>
          <w:p w:rsidR="00A02DDC" w:rsidRPr="00A02DDC" w:rsidRDefault="00A02DDC" w:rsidP="00A02DDC">
            <w:pPr>
              <w:widowControl w:val="0"/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A02DDC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«___»_________________2023г.</w:t>
            </w:r>
          </w:p>
        </w:tc>
        <w:tc>
          <w:tcPr>
            <w:tcW w:w="48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02DDC" w:rsidRPr="00A02DDC" w:rsidRDefault="00A02DDC" w:rsidP="00A02DDC">
            <w:pPr>
              <w:widowControl w:val="0"/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A02DDC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Утверждаю</w:t>
            </w:r>
          </w:p>
          <w:p w:rsidR="00A02DDC" w:rsidRPr="00A02DDC" w:rsidRDefault="00A02DDC" w:rsidP="00A02DDC">
            <w:pPr>
              <w:widowControl w:val="0"/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A02DDC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Директор школы</w:t>
            </w:r>
          </w:p>
          <w:p w:rsidR="00A02DDC" w:rsidRPr="00A02DDC" w:rsidRDefault="00A02DDC" w:rsidP="00A02DDC">
            <w:pPr>
              <w:widowControl w:val="0"/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A02DDC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______________Дубровин С.Б.</w:t>
            </w:r>
          </w:p>
          <w:p w:rsidR="00A02DDC" w:rsidRPr="00A02DDC" w:rsidRDefault="00A02DDC" w:rsidP="00A02DDC">
            <w:pPr>
              <w:widowControl w:val="0"/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A02DDC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«___»________________2023г.</w:t>
            </w:r>
          </w:p>
          <w:p w:rsidR="00A02DDC" w:rsidRPr="00A02DDC" w:rsidRDefault="00A02DDC" w:rsidP="00A02DDC">
            <w:pPr>
              <w:widowControl w:val="0"/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02DDC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 xml:space="preserve">Приказ №      </w:t>
            </w:r>
            <w:proofErr w:type="gramStart"/>
            <w:r w:rsidRPr="00A02DDC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от</w:t>
            </w:r>
            <w:proofErr w:type="gramEnd"/>
            <w:r w:rsidRPr="00A02DDC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___________</w:t>
            </w:r>
          </w:p>
        </w:tc>
      </w:tr>
    </w:tbl>
    <w:p w:rsidR="00A02DDC" w:rsidRPr="00A02DDC" w:rsidRDefault="00A02DDC" w:rsidP="00A0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2DDC" w:rsidRPr="00A02DDC" w:rsidRDefault="00A02DDC" w:rsidP="00A0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2DDC" w:rsidRPr="00A02DDC" w:rsidRDefault="00A02DDC" w:rsidP="00A0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2DDC" w:rsidRPr="00A02DDC" w:rsidRDefault="00A02DDC" w:rsidP="00A0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2DDC" w:rsidRPr="00A02DDC" w:rsidRDefault="00A02DDC" w:rsidP="00A0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2DDC" w:rsidRPr="00A02DDC" w:rsidRDefault="00A02DDC" w:rsidP="00A0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2DDC" w:rsidRPr="00A02DDC" w:rsidRDefault="00A02DDC" w:rsidP="00A0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2DDC" w:rsidRPr="00A02DDC" w:rsidRDefault="00A02DDC" w:rsidP="00A02DD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</w:p>
    <w:p w:rsidR="00A02DDC" w:rsidRPr="00A02DDC" w:rsidRDefault="00A02DDC" w:rsidP="00A02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  <w:r w:rsidRPr="00A02DDC">
        <w:rPr>
          <w:rFonts w:ascii="Times New Roman" w:eastAsia="Times New Roman" w:hAnsi="Times New Roman" w:cs="Times New Roman"/>
          <w:sz w:val="36"/>
          <w:szCs w:val="36"/>
          <w:lang w:eastAsia="en-US"/>
        </w:rPr>
        <w:t>Программа внеурочной деятельности</w:t>
      </w:r>
    </w:p>
    <w:p w:rsidR="00A02DDC" w:rsidRPr="00A02DDC" w:rsidRDefault="00A02DDC" w:rsidP="00A02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  <w:r w:rsidRPr="00A02DDC">
        <w:rPr>
          <w:rFonts w:ascii="Times New Roman" w:eastAsia="Times New Roman" w:hAnsi="Times New Roman" w:cs="Times New Roman"/>
          <w:sz w:val="36"/>
          <w:szCs w:val="36"/>
          <w:lang w:eastAsia="en-US"/>
        </w:rPr>
        <w:t>«</w:t>
      </w:r>
      <w:r>
        <w:rPr>
          <w:rFonts w:ascii="Times New Roman" w:eastAsia="Times New Roman" w:hAnsi="Times New Roman" w:cs="Times New Roman"/>
          <w:sz w:val="36"/>
          <w:szCs w:val="36"/>
          <w:lang w:eastAsia="en-US"/>
        </w:rPr>
        <w:t>Функциональная грамотность</w:t>
      </w:r>
      <w:r w:rsidRPr="00A02DDC">
        <w:rPr>
          <w:rFonts w:ascii="Times New Roman" w:eastAsia="Times New Roman" w:hAnsi="Times New Roman" w:cs="Times New Roman"/>
          <w:sz w:val="36"/>
          <w:szCs w:val="36"/>
          <w:lang w:eastAsia="en-US"/>
        </w:rPr>
        <w:t>»</w:t>
      </w:r>
    </w:p>
    <w:p w:rsidR="00A02DDC" w:rsidRPr="00A02DDC" w:rsidRDefault="00A02DDC" w:rsidP="00A02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  <w:r w:rsidRPr="00A02DDC">
        <w:rPr>
          <w:rFonts w:ascii="Times New Roman" w:eastAsia="Times New Roman" w:hAnsi="Times New Roman" w:cs="Times New Roman"/>
          <w:sz w:val="36"/>
          <w:szCs w:val="36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z w:val="36"/>
          <w:szCs w:val="36"/>
          <w:lang w:eastAsia="en-US"/>
        </w:rPr>
        <w:t>2</w:t>
      </w:r>
      <w:r w:rsidRPr="00A02DDC">
        <w:rPr>
          <w:rFonts w:ascii="Times New Roman" w:eastAsia="Times New Roman" w:hAnsi="Times New Roman" w:cs="Times New Roman"/>
          <w:sz w:val="36"/>
          <w:szCs w:val="36"/>
          <w:lang w:eastAsia="en-US"/>
        </w:rPr>
        <w:t xml:space="preserve"> класс</w:t>
      </w:r>
    </w:p>
    <w:p w:rsidR="00A02DDC" w:rsidRDefault="00A02DDC" w:rsidP="00A02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</w:p>
    <w:p w:rsidR="00A02DDC" w:rsidRPr="00A02DDC" w:rsidRDefault="00A02DDC" w:rsidP="00A02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</w:p>
    <w:p w:rsidR="00A02DDC" w:rsidRPr="00A02DDC" w:rsidRDefault="00A02DDC" w:rsidP="00A02DD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</w:p>
    <w:p w:rsidR="00A02DDC" w:rsidRPr="00A02DDC" w:rsidRDefault="00A02DDC" w:rsidP="00A02DD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</w:p>
    <w:p w:rsidR="00A02DDC" w:rsidRPr="00A02DDC" w:rsidRDefault="00A02DDC" w:rsidP="00A02DD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</w:p>
    <w:p w:rsidR="00A02DDC" w:rsidRPr="00A02DDC" w:rsidRDefault="00A02DDC" w:rsidP="00A02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2DDC" w:rsidRPr="00A02DDC" w:rsidRDefault="00A02DDC" w:rsidP="00A02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2DDC" w:rsidRPr="00A02DDC" w:rsidRDefault="00A02DDC" w:rsidP="00A02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2DDC" w:rsidRPr="00A02DDC" w:rsidRDefault="00A02DDC" w:rsidP="00A02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2DDC" w:rsidRPr="00A02DDC" w:rsidRDefault="00A02DDC" w:rsidP="00A02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2DDC" w:rsidRPr="00A02DDC" w:rsidRDefault="00A02DDC" w:rsidP="00A02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2DDC" w:rsidRPr="00A02DDC" w:rsidRDefault="00A02DDC" w:rsidP="00A02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2D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Классный руководитель: </w:t>
      </w:r>
    </w:p>
    <w:p w:rsidR="00A02DDC" w:rsidRPr="00A02DDC" w:rsidRDefault="00A02DDC" w:rsidP="00A02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Головина Л.Н.</w:t>
      </w:r>
    </w:p>
    <w:p w:rsidR="00A02DDC" w:rsidRPr="00A02DDC" w:rsidRDefault="00A02DDC" w:rsidP="00A0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2DDC" w:rsidRPr="00A02DDC" w:rsidRDefault="00A02DDC" w:rsidP="00A0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2DDC" w:rsidRPr="00A02DDC" w:rsidRDefault="00A02DDC" w:rsidP="00A0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2DDC" w:rsidRPr="00A02DDC" w:rsidRDefault="00A02DDC" w:rsidP="00A0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2DDC" w:rsidRPr="00A02DDC" w:rsidRDefault="00A02DDC" w:rsidP="00A0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2DDC" w:rsidRPr="00A02DDC" w:rsidRDefault="00A02DDC" w:rsidP="00A0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2DDC" w:rsidRPr="00A02DDC" w:rsidRDefault="00A02DDC" w:rsidP="00A0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2DDC" w:rsidRPr="00A02DDC" w:rsidRDefault="00A02DDC" w:rsidP="00A02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2DDC"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Тургенево 2023</w:t>
      </w:r>
    </w:p>
    <w:p w:rsidR="00A02DDC" w:rsidRDefault="00A02DDC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  <w:sectPr w:rsidR="00A02DDC" w:rsidSect="00A02DDC">
          <w:footerReference w:type="default" r:id="rId9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bookmarkEnd w:id="0"/>
    <w:p w:rsidR="00462DA2" w:rsidRPr="00462DA2" w:rsidRDefault="00462DA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0152F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го образовательного стандарта начального общего образования, требования к осно</w:t>
      </w:r>
      <w:r w:rsidRPr="00462DA2">
        <w:rPr>
          <w:rFonts w:ascii="Times New Roman" w:hAnsi="Times New Roman" w:cs="Times New Roman"/>
          <w:sz w:val="28"/>
          <w:szCs w:val="28"/>
        </w:rPr>
        <w:t>в</w:t>
      </w:r>
      <w:r w:rsidRPr="00462DA2">
        <w:rPr>
          <w:rFonts w:ascii="Times New Roman" w:hAnsi="Times New Roman" w:cs="Times New Roman"/>
          <w:sz w:val="28"/>
          <w:szCs w:val="28"/>
        </w:rPr>
        <w:t>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са программы «Функциональная грамо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 xml:space="preserve">го школьника.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ская грамотность», «Финансовая грамотность»</w:t>
      </w:r>
      <w:r w:rsidR="002766DA">
        <w:rPr>
          <w:rFonts w:ascii="Times New Roman" w:hAnsi="Times New Roman" w:cs="Times New Roman"/>
          <w:sz w:val="28"/>
          <w:szCs w:val="28"/>
        </w:rPr>
        <w:t>, «Глобальные компетенции», «Креати</w:t>
      </w:r>
      <w:r w:rsidR="002766DA">
        <w:rPr>
          <w:rFonts w:ascii="Times New Roman" w:hAnsi="Times New Roman" w:cs="Times New Roman"/>
          <w:sz w:val="28"/>
          <w:szCs w:val="28"/>
        </w:rPr>
        <w:t>в</w:t>
      </w:r>
      <w:r w:rsidR="002766DA">
        <w:rPr>
          <w:rFonts w:ascii="Times New Roman" w:hAnsi="Times New Roman" w:cs="Times New Roman"/>
          <w:sz w:val="28"/>
          <w:szCs w:val="28"/>
        </w:rPr>
        <w:t>ное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</w:t>
      </w:r>
      <w:proofErr w:type="gramStart"/>
      <w:r w:rsidRPr="00462DA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грамотность».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Целью изучения блока «Читательская грамотность» является развитие способн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 xml:space="preserve">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</w:t>
      </w:r>
      <w:r w:rsidRPr="00462DA2">
        <w:rPr>
          <w:rFonts w:ascii="Times New Roman" w:hAnsi="Times New Roman" w:cs="Times New Roman"/>
          <w:sz w:val="28"/>
          <w:szCs w:val="28"/>
        </w:rPr>
        <w:t>ь</w:t>
      </w:r>
      <w:r w:rsidRPr="00462DA2">
        <w:rPr>
          <w:rFonts w:ascii="Times New Roman" w:hAnsi="Times New Roman" w:cs="Times New Roman"/>
          <w:sz w:val="28"/>
          <w:szCs w:val="28"/>
        </w:rPr>
        <w:t xml:space="preserve">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FA3C1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0940460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1"/>
      <w:r w:rsidRPr="00462DA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ского образа мышления, воспитание отве</w:t>
      </w:r>
      <w:r w:rsidRPr="00462DA2">
        <w:rPr>
          <w:rFonts w:ascii="Times New Roman" w:hAnsi="Times New Roman" w:cs="Times New Roman"/>
          <w:sz w:val="28"/>
          <w:szCs w:val="28"/>
        </w:rPr>
        <w:t>т</w:t>
      </w:r>
      <w:r w:rsidRPr="00462DA2">
        <w:rPr>
          <w:rFonts w:ascii="Times New Roman" w:hAnsi="Times New Roman" w:cs="Times New Roman"/>
          <w:sz w:val="28"/>
          <w:szCs w:val="28"/>
        </w:rPr>
        <w:t>ственности нравственного поведения в области экономических отношений в семье, формирование опыта применения полученных зн</w:t>
      </w:r>
      <w:r w:rsidRPr="00462DA2">
        <w:rPr>
          <w:rFonts w:ascii="Times New Roman" w:hAnsi="Times New Roman" w:cs="Times New Roman"/>
          <w:sz w:val="28"/>
          <w:szCs w:val="28"/>
        </w:rPr>
        <w:t>а</w:t>
      </w:r>
      <w:r w:rsidRPr="00462DA2">
        <w:rPr>
          <w:rFonts w:ascii="Times New Roman" w:hAnsi="Times New Roman" w:cs="Times New Roman"/>
          <w:sz w:val="28"/>
          <w:szCs w:val="28"/>
        </w:rPr>
        <w:t>ний и умений для решения элементарных вопросов в области экономики семьи.</w:t>
      </w:r>
    </w:p>
    <w:p w:rsidR="00FA3C1F" w:rsidRDefault="00462DA2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462DA2">
        <w:rPr>
          <w:sz w:val="28"/>
          <w:szCs w:val="28"/>
        </w:rPr>
        <w:t xml:space="preserve"> </w:t>
      </w:r>
      <w:r w:rsidR="00FA3C1F">
        <w:rPr>
          <w:sz w:val="28"/>
          <w:szCs w:val="28"/>
        </w:rPr>
        <w:t xml:space="preserve">         </w:t>
      </w:r>
      <w:r w:rsidR="00FA3C1F" w:rsidRPr="00462DA2">
        <w:rPr>
          <w:sz w:val="28"/>
          <w:szCs w:val="28"/>
        </w:rPr>
        <w:t>Цель изучения блока</w:t>
      </w:r>
      <w:r w:rsidR="00FA3C1F">
        <w:rPr>
          <w:sz w:val="28"/>
          <w:szCs w:val="28"/>
        </w:rPr>
        <w:t xml:space="preserve"> «</w:t>
      </w:r>
      <w:r w:rsidR="00FA3C1F" w:rsidRPr="00FA3C1F">
        <w:rPr>
          <w:rFonts w:eastAsia="Times New Roman"/>
          <w:color w:val="000000"/>
          <w:sz w:val="28"/>
          <w:szCs w:val="28"/>
        </w:rPr>
        <w:t>Глобальная компетентность</w:t>
      </w:r>
      <w:r w:rsidR="00FA3C1F">
        <w:rPr>
          <w:rFonts w:eastAsia="Times New Roman"/>
          <w:color w:val="000000"/>
          <w:sz w:val="28"/>
          <w:szCs w:val="28"/>
        </w:rPr>
        <w:t>»</w:t>
      </w:r>
      <w:r w:rsidR="00FA3C1F" w:rsidRPr="00FA3C1F">
        <w:rPr>
          <w:rFonts w:eastAsia="Times New Roman"/>
          <w:color w:val="000000"/>
          <w:sz w:val="28"/>
          <w:szCs w:val="28"/>
        </w:rPr>
        <w:t xml:space="preserve">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</w:t>
      </w:r>
      <w:r w:rsidR="00FA3C1F" w:rsidRPr="00FA3C1F">
        <w:rPr>
          <w:rFonts w:eastAsia="Times New Roman"/>
          <w:color w:val="000000"/>
          <w:sz w:val="28"/>
          <w:szCs w:val="28"/>
        </w:rPr>
        <w:t>о</w:t>
      </w:r>
      <w:r w:rsidR="00FA3C1F" w:rsidRPr="00FA3C1F">
        <w:rPr>
          <w:rFonts w:eastAsia="Times New Roman"/>
          <w:color w:val="000000"/>
          <w:sz w:val="28"/>
          <w:szCs w:val="28"/>
        </w:rPr>
        <w:t>го благополучия.</w:t>
      </w:r>
    </w:p>
    <w:p w:rsidR="0060610D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62DA2"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791D2F">
        <w:rPr>
          <w:rFonts w:ascii="Times New Roman" w:eastAsia="Calibri" w:hAnsi="Times New Roman" w:cs="Times New Roman"/>
          <w:sz w:val="28"/>
          <w:szCs w:val="28"/>
        </w:rPr>
        <w:t>Креативное мышление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1D2F">
        <w:rPr>
          <w:rFonts w:ascii="Times New Roman" w:eastAsia="Calibri" w:hAnsi="Times New Roman" w:cs="Times New Roman"/>
          <w:sz w:val="28"/>
          <w:szCs w:val="28"/>
        </w:rPr>
        <w:t>умение человека использовать свое воображение для выработки и сове</w:t>
      </w:r>
      <w:r w:rsidRPr="00791D2F">
        <w:rPr>
          <w:rFonts w:ascii="Times New Roman" w:eastAsia="Calibri" w:hAnsi="Times New Roman" w:cs="Times New Roman"/>
          <w:sz w:val="28"/>
          <w:szCs w:val="28"/>
        </w:rPr>
        <w:t>р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шенствования идей, формирования нового знания, решения задач, с которыми он не сталкивался раньше. </w:t>
      </w:r>
      <w:r w:rsidR="0060610D"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 мышление спосо</w:t>
      </w:r>
      <w:r w:rsidRPr="00791D2F">
        <w:rPr>
          <w:rFonts w:ascii="Times New Roman" w:eastAsia="Calibri" w:hAnsi="Times New Roman" w:cs="Times New Roman"/>
          <w:sz w:val="28"/>
          <w:szCs w:val="28"/>
        </w:rPr>
        <w:t>б</w:t>
      </w:r>
      <w:r w:rsidR="0060610D">
        <w:rPr>
          <w:rFonts w:ascii="Times New Roman" w:eastAsia="Calibri" w:hAnsi="Times New Roman" w:cs="Times New Roman"/>
          <w:sz w:val="28"/>
          <w:szCs w:val="28"/>
        </w:rPr>
        <w:t>ствует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:rsidR="00462DA2" w:rsidRPr="0060610D" w:rsidRDefault="0060610D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gramStart"/>
      <w:r w:rsidR="00462DA2" w:rsidRPr="00462DA2">
        <w:rPr>
          <w:rFonts w:ascii="Times New Roman" w:hAnsi="Times New Roman" w:cs="Times New Roman"/>
          <w:sz w:val="28"/>
          <w:szCs w:val="28"/>
        </w:rPr>
        <w:t>Целью изучения блока «Естественно-научная грамотность» является формиров</w:t>
      </w:r>
      <w:r w:rsidR="00462DA2" w:rsidRPr="00462DA2">
        <w:rPr>
          <w:rFonts w:ascii="Times New Roman" w:hAnsi="Times New Roman" w:cs="Times New Roman"/>
          <w:sz w:val="28"/>
          <w:szCs w:val="28"/>
        </w:rPr>
        <w:t>а</w:t>
      </w:r>
      <w:r w:rsidR="00462DA2" w:rsidRPr="00462DA2">
        <w:rPr>
          <w:rFonts w:ascii="Times New Roman" w:hAnsi="Times New Roman" w:cs="Times New Roman"/>
          <w:sz w:val="28"/>
          <w:szCs w:val="28"/>
        </w:rPr>
        <w:t>ние у обучающихся способности использовать естественно-научные знания для выдел</w:t>
      </w:r>
      <w:r w:rsidR="00462DA2" w:rsidRPr="00462DA2">
        <w:rPr>
          <w:rFonts w:ascii="Times New Roman" w:hAnsi="Times New Roman" w:cs="Times New Roman"/>
          <w:sz w:val="28"/>
          <w:szCs w:val="28"/>
        </w:rPr>
        <w:t>е</w:t>
      </w:r>
      <w:r w:rsidR="00462DA2" w:rsidRPr="00462DA2">
        <w:rPr>
          <w:rFonts w:ascii="Times New Roman" w:hAnsi="Times New Roman" w:cs="Times New Roman"/>
          <w:sz w:val="28"/>
          <w:szCs w:val="28"/>
        </w:rPr>
        <w:t>ния в реальных ситуациях проблем, которые могут быть исследованы и решены с пом</w:t>
      </w:r>
      <w:r w:rsidR="00462DA2" w:rsidRPr="00462DA2">
        <w:rPr>
          <w:rFonts w:ascii="Times New Roman" w:hAnsi="Times New Roman" w:cs="Times New Roman"/>
          <w:sz w:val="28"/>
          <w:szCs w:val="28"/>
        </w:rPr>
        <w:t>о</w:t>
      </w:r>
      <w:r w:rsidR="00462DA2" w:rsidRPr="00462DA2">
        <w:rPr>
          <w:rFonts w:ascii="Times New Roman" w:hAnsi="Times New Roman" w:cs="Times New Roman"/>
          <w:sz w:val="28"/>
          <w:szCs w:val="28"/>
        </w:rPr>
        <w:t>щью научных методов, для получения выводов, основанных на наблюдениях и экспер</w:t>
      </w:r>
      <w:r w:rsidR="00462DA2" w:rsidRPr="00462DA2">
        <w:rPr>
          <w:rFonts w:ascii="Times New Roman" w:hAnsi="Times New Roman" w:cs="Times New Roman"/>
          <w:sz w:val="28"/>
          <w:szCs w:val="28"/>
        </w:rPr>
        <w:t>и</w:t>
      </w:r>
      <w:r w:rsidR="00462DA2" w:rsidRPr="00462DA2">
        <w:rPr>
          <w:rFonts w:ascii="Times New Roman" w:hAnsi="Times New Roman" w:cs="Times New Roman"/>
          <w:sz w:val="28"/>
          <w:szCs w:val="28"/>
        </w:rPr>
        <w:t>ментах.</w:t>
      </w:r>
      <w:proofErr w:type="gramEnd"/>
      <w:r w:rsidR="00462DA2" w:rsidRPr="00462DA2">
        <w:rPr>
          <w:rFonts w:ascii="Times New Roman" w:hAnsi="Times New Roman" w:cs="Times New Roman"/>
          <w:sz w:val="28"/>
          <w:szCs w:val="28"/>
        </w:rPr>
        <w:t xml:space="preserve"> Эти выводы необходимы для понимания окружающего мира, тех изменений, к</w:t>
      </w:r>
      <w:r w:rsidR="00462DA2" w:rsidRPr="00462DA2">
        <w:rPr>
          <w:rFonts w:ascii="Times New Roman" w:hAnsi="Times New Roman" w:cs="Times New Roman"/>
          <w:sz w:val="28"/>
          <w:szCs w:val="28"/>
        </w:rPr>
        <w:t>о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торые вносит в него деятельность человека, и для принятия соответствующих решений. </w:t>
      </w:r>
    </w:p>
    <w:p w:rsidR="00770A12" w:rsidRPr="00770A1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</w:t>
      </w:r>
      <w:r w:rsidRPr="00770A12">
        <w:rPr>
          <w:rFonts w:ascii="Times New Roman" w:hAnsi="Times New Roman" w:cs="Times New Roman"/>
          <w:sz w:val="28"/>
          <w:szCs w:val="28"/>
        </w:rPr>
        <w:t>с</w:t>
      </w:r>
      <w:r w:rsidRPr="00770A12">
        <w:rPr>
          <w:rFonts w:ascii="Times New Roman" w:hAnsi="Times New Roman" w:cs="Times New Roman"/>
          <w:sz w:val="28"/>
          <w:szCs w:val="28"/>
        </w:rPr>
        <w:t>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</w:t>
      </w:r>
      <w:r w:rsidR="000A4C2F" w:rsidRPr="00770A12">
        <w:rPr>
          <w:rFonts w:ascii="Times New Roman" w:hAnsi="Times New Roman" w:cs="Times New Roman"/>
          <w:sz w:val="28"/>
          <w:szCs w:val="28"/>
        </w:rPr>
        <w:t>о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ведение 1 занятия в неделю. Срок реализации </w:t>
      </w:r>
      <w:r w:rsidR="0060610D">
        <w:rPr>
          <w:rFonts w:ascii="Times New Roman" w:hAnsi="Times New Roman" w:cs="Times New Roman"/>
          <w:sz w:val="28"/>
          <w:szCs w:val="28"/>
        </w:rPr>
        <w:t xml:space="preserve">    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4 года (1-4 класс):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lastRenderedPageBreak/>
        <w:t xml:space="preserve">2 класс – 34 часа </w:t>
      </w:r>
    </w:p>
    <w:p w:rsidR="00462DA2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462DA2">
        <w:rPr>
          <w:rFonts w:ascii="Times New Roman" w:hAnsi="Times New Roman" w:cs="Times New Roman"/>
          <w:sz w:val="28"/>
          <w:szCs w:val="28"/>
        </w:rPr>
        <w:t>В первом полугодии проводятся занятия по формированию читательской и ест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ственнонаучной грамотности, во 2 полугодии - по формированию математической ф</w:t>
      </w:r>
      <w:r w:rsidRPr="00462DA2">
        <w:rPr>
          <w:rFonts w:ascii="Times New Roman" w:hAnsi="Times New Roman" w:cs="Times New Roman"/>
          <w:sz w:val="28"/>
          <w:szCs w:val="28"/>
        </w:rPr>
        <w:t>и</w:t>
      </w:r>
      <w:r w:rsidRPr="00462DA2">
        <w:rPr>
          <w:rFonts w:ascii="Times New Roman" w:hAnsi="Times New Roman" w:cs="Times New Roman"/>
          <w:sz w:val="28"/>
          <w:szCs w:val="28"/>
        </w:rPr>
        <w:t>нансовой грамотности. Если учитель считает необходимым, последовательность пров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 xml:space="preserve">дения занятий можно изменить. </w:t>
      </w:r>
    </w:p>
    <w:p w:rsidR="00770A12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недели;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Библиотечные уроки;</w:t>
      </w:r>
    </w:p>
    <w:p w:rsidR="00770A12" w:rsidRPr="00770A12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3467" w:rsidRPr="00003467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</w:t>
      </w:r>
    </w:p>
    <w:p w:rsidR="00770A12" w:rsidRPr="00770A12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</w:t>
      </w:r>
      <w:r w:rsidRPr="00CC5348">
        <w:rPr>
          <w:rFonts w:ascii="Times New Roman" w:hAnsi="Times New Roman" w:cs="Times New Roman"/>
          <w:sz w:val="28"/>
          <w:szCs w:val="28"/>
        </w:rPr>
        <w:t>у</w:t>
      </w:r>
      <w:r w:rsidRPr="00CC5348">
        <w:rPr>
          <w:rFonts w:ascii="Times New Roman" w:hAnsi="Times New Roman" w:cs="Times New Roman"/>
          <w:sz w:val="28"/>
          <w:szCs w:val="28"/>
        </w:rPr>
        <w:t>ществляется на основе адаптированных о</w:t>
      </w:r>
      <w:r w:rsidRPr="00CC5348">
        <w:rPr>
          <w:rFonts w:ascii="Times New Roman" w:hAnsi="Times New Roman" w:cs="Times New Roman"/>
          <w:sz w:val="28"/>
          <w:szCs w:val="28"/>
        </w:rPr>
        <w:t>б</w:t>
      </w:r>
      <w:r w:rsidRPr="00CC5348">
        <w:rPr>
          <w:rFonts w:ascii="Times New Roman" w:hAnsi="Times New Roman" w:cs="Times New Roman"/>
          <w:sz w:val="28"/>
          <w:szCs w:val="28"/>
        </w:rPr>
        <w:t>щеобразовательных программ начального общего образования при одновременном сохранении коррекционной направленн</w:t>
      </w:r>
      <w:r w:rsidRPr="00CC5348">
        <w:rPr>
          <w:rFonts w:ascii="Times New Roman" w:hAnsi="Times New Roman" w:cs="Times New Roman"/>
          <w:sz w:val="28"/>
          <w:szCs w:val="28"/>
        </w:rPr>
        <w:t>о</w:t>
      </w:r>
      <w:r w:rsidRPr="00CC5348">
        <w:rPr>
          <w:rFonts w:ascii="Times New Roman" w:hAnsi="Times New Roman" w:cs="Times New Roman"/>
          <w:sz w:val="28"/>
          <w:szCs w:val="28"/>
        </w:rPr>
        <w:t>сти педагогического процесса, которая реализуется через допустимые изменения в структурировании содержания, специф</w:t>
      </w:r>
      <w:r w:rsidRPr="00CC5348">
        <w:rPr>
          <w:rFonts w:ascii="Times New Roman" w:hAnsi="Times New Roman" w:cs="Times New Roman"/>
          <w:sz w:val="28"/>
          <w:szCs w:val="28"/>
        </w:rPr>
        <w:t>и</w:t>
      </w:r>
      <w:r w:rsidRPr="00CC5348">
        <w:rPr>
          <w:rFonts w:ascii="Times New Roman" w:hAnsi="Times New Roman" w:cs="Times New Roman"/>
          <w:sz w:val="28"/>
          <w:szCs w:val="28"/>
        </w:rPr>
        <w:t>ческие методы, приемы работы.</w:t>
      </w:r>
    </w:p>
    <w:p w:rsidR="00C0152F" w:rsidRPr="00CC5348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4F1747">
      <w:pPr>
        <w:spacing w:after="0" w:line="240" w:lineRule="auto"/>
      </w:pPr>
    </w:p>
    <w:p w:rsidR="00917113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917113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C0152F" w:rsidRPr="00C0152F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ставление доходов и расходов, простые в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6858B0D8" wp14:editId="2D853B57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</w:t>
      </w:r>
      <w:proofErr w:type="gramStart"/>
      <w:r w:rsidRPr="00C0152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ситуациях.</w:t>
      </w:r>
    </w:p>
    <w:p w:rsidR="004426DD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4F1747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 wp14:anchorId="6B424F85" wp14:editId="69F19621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классифик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ции, установл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4426DD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4426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делать предварительный отбор источников информации: ориентироваться в потоке и</w:t>
      </w:r>
      <w:r w:rsidRPr="004426DD">
        <w:rPr>
          <w:rFonts w:ascii="Times New Roman" w:hAnsi="Times New Roman" w:cs="Times New Roman"/>
          <w:sz w:val="28"/>
          <w:szCs w:val="28"/>
        </w:rPr>
        <w:t>н</w:t>
      </w:r>
      <w:r w:rsidRPr="004426DD">
        <w:rPr>
          <w:rFonts w:ascii="Times New Roman" w:hAnsi="Times New Roman" w:cs="Times New Roman"/>
          <w:sz w:val="28"/>
          <w:szCs w:val="28"/>
        </w:rPr>
        <w:t xml:space="preserve">формации;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добывать новые знания: находить ответы на вопросы, используя учебные пособия, свой жизненный опыт и информацию, пол</w:t>
      </w:r>
      <w:r w:rsidRPr="004426DD">
        <w:rPr>
          <w:rFonts w:ascii="Times New Roman" w:hAnsi="Times New Roman" w:cs="Times New Roman"/>
          <w:sz w:val="28"/>
          <w:szCs w:val="28"/>
        </w:rPr>
        <w:t>у</w:t>
      </w:r>
      <w:r w:rsidRPr="004426DD">
        <w:rPr>
          <w:rFonts w:ascii="Times New Roman" w:hAnsi="Times New Roman" w:cs="Times New Roman"/>
          <w:sz w:val="28"/>
          <w:szCs w:val="28"/>
        </w:rPr>
        <w:t xml:space="preserve">ченную от окружающих;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lastRenderedPageBreak/>
        <w:t>Регулятивные: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:rsid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1950B8" wp14:editId="0A3A8FCB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</w:t>
      </w:r>
      <w:r w:rsidRPr="004426DD">
        <w:rPr>
          <w:rFonts w:ascii="Times New Roman" w:hAnsi="Times New Roman" w:cs="Times New Roman"/>
          <w:sz w:val="28"/>
          <w:szCs w:val="28"/>
        </w:rPr>
        <w:t>ь</w:t>
      </w:r>
      <w:r w:rsidRPr="004426DD">
        <w:rPr>
          <w:rFonts w:ascii="Times New Roman" w:hAnsi="Times New Roman" w:cs="Times New Roman"/>
          <w:sz w:val="28"/>
          <w:szCs w:val="28"/>
        </w:rPr>
        <w:t xml:space="preserve">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</w:t>
      </w:r>
      <w:r w:rsidRPr="004426DD">
        <w:rPr>
          <w:rFonts w:ascii="Times New Roman" w:hAnsi="Times New Roman" w:cs="Times New Roman"/>
          <w:sz w:val="28"/>
          <w:szCs w:val="28"/>
        </w:rPr>
        <w:t>е</w:t>
      </w:r>
      <w:r w:rsidRPr="004426DD">
        <w:rPr>
          <w:rFonts w:ascii="Times New Roman" w:hAnsi="Times New Roman" w:cs="Times New Roman"/>
          <w:sz w:val="28"/>
          <w:szCs w:val="28"/>
        </w:rPr>
        <w:t>нивания.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</w:t>
      </w:r>
      <w:r w:rsidRPr="004426DD">
        <w:rPr>
          <w:rFonts w:ascii="Times New Roman" w:hAnsi="Times New Roman" w:cs="Times New Roman"/>
          <w:sz w:val="28"/>
          <w:szCs w:val="28"/>
        </w:rPr>
        <w:t>н</w:t>
      </w:r>
      <w:r w:rsidRPr="004426DD">
        <w:rPr>
          <w:rFonts w:ascii="Times New Roman" w:hAnsi="Times New Roman" w:cs="Times New Roman"/>
          <w:sz w:val="28"/>
          <w:szCs w:val="28"/>
        </w:rPr>
        <w:t>ными задачами и отображать предметное содержание и условия деятельности в речи;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доносить свою позицию до других: оформлять свою мысль в устной и письменной речи (на уровне одного предложения или н</w:t>
      </w:r>
      <w:r w:rsidRPr="004426DD">
        <w:rPr>
          <w:rFonts w:ascii="Times New Roman" w:hAnsi="Times New Roman" w:cs="Times New Roman"/>
          <w:sz w:val="28"/>
          <w:szCs w:val="28"/>
        </w:rPr>
        <w:t>е</w:t>
      </w:r>
      <w:r w:rsidRPr="004426DD">
        <w:rPr>
          <w:rFonts w:ascii="Times New Roman" w:hAnsi="Times New Roman" w:cs="Times New Roman"/>
          <w:sz w:val="28"/>
          <w:szCs w:val="28"/>
        </w:rPr>
        <w:t xml:space="preserve">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AB166C" wp14:editId="5587DF23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60610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4426DD"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="004426DD"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</w:t>
      </w:r>
      <w:r w:rsidRPr="00C70208">
        <w:rPr>
          <w:rFonts w:ascii="Times New Roman" w:hAnsi="Times New Roman" w:cs="Times New Roman"/>
          <w:sz w:val="28"/>
          <w:szCs w:val="28"/>
        </w:rPr>
        <w:t>о</w:t>
      </w:r>
      <w:r w:rsidRPr="00C70208">
        <w:rPr>
          <w:rFonts w:ascii="Times New Roman" w:hAnsi="Times New Roman" w:cs="Times New Roman"/>
          <w:sz w:val="28"/>
          <w:szCs w:val="28"/>
        </w:rPr>
        <w:t>их целей, расширять свои знания и возможности, участвовать в социальной жизни;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587716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</w:t>
      </w:r>
      <w:r w:rsidRPr="00C70208">
        <w:rPr>
          <w:rFonts w:ascii="Times New Roman" w:hAnsi="Times New Roman" w:cs="Times New Roman"/>
          <w:sz w:val="28"/>
          <w:szCs w:val="28"/>
        </w:rPr>
        <w:t>т</w:t>
      </w:r>
      <w:r w:rsidRPr="00C70208">
        <w:rPr>
          <w:rFonts w:ascii="Times New Roman" w:hAnsi="Times New Roman" w:cs="Times New Roman"/>
          <w:sz w:val="28"/>
          <w:szCs w:val="28"/>
        </w:rPr>
        <w:t>ствии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 wp14:anchorId="58881A81" wp14:editId="786DAA11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0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proofErr w:type="gramStart"/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Е</w:t>
      </w:r>
      <w:r w:rsidR="007E427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</w:t>
      </w:r>
      <w:proofErr w:type="gramEnd"/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proofErr w:type="gramStart"/>
      <w:r w:rsidRPr="00C70208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C70208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</w:t>
      </w:r>
      <w:r w:rsidRPr="00C70208">
        <w:rPr>
          <w:rFonts w:ascii="Times New Roman" w:hAnsi="Times New Roman" w:cs="Times New Roman"/>
          <w:sz w:val="28"/>
          <w:szCs w:val="28"/>
        </w:rPr>
        <w:t>о</w:t>
      </w:r>
      <w:r w:rsidRPr="00C70208">
        <w:rPr>
          <w:rFonts w:ascii="Times New Roman" w:hAnsi="Times New Roman" w:cs="Times New Roman"/>
          <w:sz w:val="28"/>
          <w:szCs w:val="28"/>
        </w:rPr>
        <w:t>го познания.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0" wp14:anchorId="22223AE6" wp14:editId="163A529D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0" wp14:anchorId="56800855" wp14:editId="08CC80AB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0" wp14:anchorId="2870E728" wp14:editId="0E60A481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0" wp14:anchorId="2C939A78" wp14:editId="3599AA83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0" wp14:anchorId="632F30EA" wp14:editId="24746C3B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F2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</w:t>
      </w:r>
      <w:r w:rsidR="00C70208" w:rsidRPr="00C70208">
        <w:rPr>
          <w:rFonts w:ascii="Times New Roman" w:hAnsi="Times New Roman" w:cs="Times New Roman"/>
          <w:sz w:val="28"/>
          <w:szCs w:val="28"/>
        </w:rPr>
        <w:t>з</w:t>
      </w:r>
      <w:r w:rsidR="00C70208" w:rsidRPr="00C70208">
        <w:rPr>
          <w:rFonts w:ascii="Times New Roman" w:hAnsi="Times New Roman" w:cs="Times New Roman"/>
          <w:sz w:val="28"/>
          <w:szCs w:val="28"/>
        </w:rPr>
        <w:t>ных контекстах;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</w:t>
      </w:r>
      <w:r w:rsidR="00C70208" w:rsidRPr="00C70208">
        <w:rPr>
          <w:rFonts w:ascii="Times New Roman" w:hAnsi="Times New Roman" w:cs="Times New Roman"/>
          <w:sz w:val="28"/>
          <w:szCs w:val="28"/>
        </w:rPr>
        <w:t>ю</w:t>
      </w:r>
      <w:r w:rsidR="00C70208" w:rsidRPr="00C70208">
        <w:rPr>
          <w:rFonts w:ascii="Times New Roman" w:hAnsi="Times New Roman" w:cs="Times New Roman"/>
          <w:sz w:val="28"/>
          <w:szCs w:val="28"/>
        </w:rPr>
        <w:t>щему человеку.</w:t>
      </w:r>
    </w:p>
    <w:p w:rsidR="00C70208" w:rsidRPr="00461F62" w:rsidRDefault="00461F62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3" w:name="_Hlk110941279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3"/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0" wp14:anchorId="2168EA81" wp14:editId="50F90CE3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60610D" w:rsidRPr="00461F62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61F62"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461F62">
        <w:rPr>
          <w:b/>
          <w:bCs/>
          <w:i/>
          <w:iCs/>
          <w:sz w:val="28"/>
          <w:szCs w:val="28"/>
        </w:rPr>
        <w:t>«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Глобальная компетентность</w:t>
      </w:r>
      <w:r w:rsidR="001F0567" w:rsidRPr="00461F62">
        <w:rPr>
          <w:rFonts w:eastAsia="Times New Roman"/>
          <w:b/>
          <w:bCs/>
          <w:i/>
          <w:iCs/>
          <w:sz w:val="28"/>
          <w:szCs w:val="28"/>
        </w:rPr>
        <w:t>»</w:t>
      </w:r>
      <w:r w:rsidR="001F0567" w:rsidRPr="00461F62">
        <w:rPr>
          <w:rFonts w:eastAsia="Times New Roman"/>
          <w:i/>
          <w:iCs/>
          <w:color w:val="000000"/>
          <w:sz w:val="28"/>
          <w:szCs w:val="28"/>
        </w:rPr>
        <w:t>: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 рассматривать вопросы и ситуации местного, глобального и межкульту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значения (например, бедность, экономическая взаимозависимость, миграция, нер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>венство, экологические риски, конфликты, культурные различия и стереотипы);</w:t>
      </w:r>
      <w:proofErr w:type="gramEnd"/>
    </w:p>
    <w:p w:rsidR="00EF3BF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навыками и взглядами, необходимыми для жизни во взаимосвязанном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 знания о мире и критически мыслить при рассуждении о глобальных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3BF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задавать вопросы, анализировать информацию, объяснять явления и выр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>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находить, анализировать и критически оценивать сообщения СМИ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F0567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2F77" w:rsidRPr="00461F62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</w:t>
      </w:r>
      <w:r w:rsidR="00764817"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</w:t>
      </w:r>
      <w:r w:rsidRPr="00764817">
        <w:rPr>
          <w:rFonts w:ascii="Times New Roman" w:eastAsia="Calibri" w:hAnsi="Times New Roman" w:cs="Times New Roman"/>
          <w:sz w:val="28"/>
          <w:szCs w:val="28"/>
        </w:rPr>
        <w:t>к</w:t>
      </w:r>
      <w:r w:rsidRPr="00764817">
        <w:rPr>
          <w:rFonts w:ascii="Times New Roman" w:eastAsia="Calibri" w:hAnsi="Times New Roman" w:cs="Times New Roman"/>
          <w:sz w:val="28"/>
          <w:szCs w:val="28"/>
        </w:rPr>
        <w:t>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оконч</w:t>
      </w:r>
      <w:r w:rsidRPr="00764817"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>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Pr="001F0567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стимулир</w:t>
      </w:r>
      <w:r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воображения и фантазии, творческую</w:t>
      </w:r>
      <w:r w:rsidR="00461F62">
        <w:rPr>
          <w:rFonts w:ascii="Times New Roman" w:eastAsia="Calibri" w:hAnsi="Times New Roman" w:cs="Times New Roman"/>
          <w:sz w:val="28"/>
          <w:szCs w:val="28"/>
        </w:rPr>
        <w:t xml:space="preserve"> активность детей.</w:t>
      </w:r>
    </w:p>
    <w:p w:rsidR="00963622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3929"/>
        <w:gridCol w:w="3017"/>
      </w:tblGrid>
      <w:tr w:rsidR="00963622" w:rsidRPr="00CC5348" w:rsidTr="003221CE">
        <w:tc>
          <w:tcPr>
            <w:tcW w:w="562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ро п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олево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хомяк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3622" w:rsidRP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Default="003805B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963622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Pr="00455A6D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P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фотоальбом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Поврежденные и фальшивые ден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денег на банковской карте.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  <w:p w:rsidR="00873FD1" w:rsidRPr="00863604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003467" w:rsidTr="003221CE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29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1134"/>
        <w:gridCol w:w="1134"/>
        <w:gridCol w:w="1134"/>
        <w:gridCol w:w="1134"/>
        <w:gridCol w:w="1134"/>
      </w:tblGrid>
      <w:tr w:rsidR="00963622" w:rsidRPr="00455A6D" w:rsidTr="003221CE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88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3221CE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92EF4" w:rsidRPr="00455A6D" w:rsidTr="00981D7A">
        <w:tc>
          <w:tcPr>
            <w:tcW w:w="10762" w:type="dxa"/>
            <w:gridSpan w:val="7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3221CE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63622" w:rsidRPr="00455A6D" w:rsidRDefault="00B3211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981D7A">
        <w:tc>
          <w:tcPr>
            <w:tcW w:w="10762" w:type="dxa"/>
            <w:gridSpan w:val="7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455A6D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:rsidR="00992EF4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745754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981D7A">
        <w:tc>
          <w:tcPr>
            <w:tcW w:w="10762" w:type="dxa"/>
            <w:gridSpan w:val="7"/>
          </w:tcPr>
          <w:p w:rsidR="000E3DA7" w:rsidRPr="00D118D5" w:rsidRDefault="00D118D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те.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gram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9462B6" w:rsidRDefault="00EA5860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тях»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963622" w:rsidTr="003221CE">
        <w:tc>
          <w:tcPr>
            <w:tcW w:w="80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963622" w:rsidRDefault="00EA5860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2DDC" w:rsidRDefault="00A02DDC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  <w:sectPr w:rsidR="00A02DDC" w:rsidSect="00A02DDC"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963622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702D5F" w:rsidRDefault="00702D5F" w:rsidP="00702D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УЧЕБНО-МЕТОДИЧЕСКОЕОБЕСПЕЧЕНИЕОБРАЗОВАТЕЛЬНОГОПРОЦЕССА</w:t>
      </w:r>
    </w:p>
    <w:p w:rsidR="00702D5F" w:rsidRDefault="00702D5F" w:rsidP="00702D5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ae"/>
          <w:color w:val="000000"/>
          <w:sz w:val="24"/>
          <w:szCs w:val="24"/>
          <w:shd w:val="clear" w:color="auto" w:fill="FFFFFF"/>
        </w:rPr>
        <w:t>Банк заданий по функциональной грамотности: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21" w:tgtFrame="_blank" w:history="1">
        <w:r>
          <w:rPr>
            <w:rStyle w:val="ad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http://skiv.instrao.ru/bank-zadaniy/chitatelskaya-gramotnost/</w:t>
        </w:r>
      </w:hyperlink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br/>
      </w:r>
      <w:r>
        <w:rPr>
          <w:rStyle w:val="ae"/>
          <w:color w:val="000000"/>
          <w:sz w:val="24"/>
          <w:szCs w:val="24"/>
          <w:shd w:val="clear" w:color="auto" w:fill="FFFFFF"/>
        </w:rPr>
        <w:t>Читательская грамотность: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22" w:tgtFrame="_blank" w:history="1">
        <w:r>
          <w:rPr>
            <w:rStyle w:val="ad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http://skiv.instrao.ru/bank-zadaniy/chitatelskaya-gramotnost/</w:t>
        </w:r>
      </w:hyperlink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Математическая грамотность: </w:t>
      </w:r>
      <w:hyperlink r:id="rId23" w:tgtFrame="_blank" w:history="1">
        <w:r>
          <w:rPr>
            <w:rStyle w:val="ad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http://skiv.instrao.ru/bank-zadaniy/matematicheskaya-gramotnost/</w:t>
        </w:r>
      </w:hyperlink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Естественнонаучная грамотность: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24" w:tgtFrame="_blank" w:history="1">
        <w:r>
          <w:rPr>
            <w:rStyle w:val="ad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http://skiv.instrao.ru/bank-zadaniy/estestvennonauchnaya-gramotnost/</w:t>
        </w:r>
      </w:hyperlink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Глобальные компетенции: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25" w:tgtFrame="_blank" w:history="1">
        <w:r>
          <w:rPr>
            <w:rStyle w:val="ad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http://skiv.instrao.ru/bank-zadaniy/globalnye-kompetentsii/</w:t>
        </w:r>
      </w:hyperlink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Финансовая грамотность: </w:t>
      </w:r>
      <w:hyperlink r:id="rId26" w:tgtFrame="_blank" w:history="1">
        <w:r>
          <w:rPr>
            <w:rStyle w:val="ad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http://skiv.instrao.ru/bank-zadaniy/finansovaya-gramotnost/</w:t>
        </w:r>
      </w:hyperlink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Креативное мышление: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27" w:tgtFrame="_blank" w:history="1">
        <w:r>
          <w:rPr>
            <w:rStyle w:val="ad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http://skiv.instrao.ru/bank-zadaniy/kreativnoe-myshlenie/</w:t>
        </w:r>
      </w:hyperlink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Открытые</w:t>
      </w:r>
      <w:proofErr w:type="gramEnd"/>
      <w:r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задания PISA: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28" w:tgtFrame="_blank" w:history="1">
        <w:r>
          <w:rPr>
            <w:rStyle w:val="ad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https://fioco.ru/примеры-задач-pisa</w:t>
        </w:r>
      </w:hyperlink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Электронный банк заданий по функциональной грамотности: </w:t>
      </w:r>
      <w:hyperlink r:id="rId29" w:tgtFrame="_blank" w:history="1">
        <w:r>
          <w:rPr>
            <w:rStyle w:val="ad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https://fg.resh.edu.ru/</w:t>
        </w:r>
      </w:hyperlink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Пошаговая инструкция, как получить доступ к электронному банку заданий, представлена в р</w:t>
      </w:r>
      <w:r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ководстве пользователя. </w:t>
      </w:r>
      <w:proofErr w:type="gramStart"/>
      <w:r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Ознакомиться с руководством пользователя можно по ссы</w:t>
      </w:r>
      <w:r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30" w:tgtFrame="_blank" w:history="1">
        <w:r>
          <w:rPr>
            <w:rStyle w:val="ad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https://resh.edu.ru/instruction</w:t>
        </w:r>
      </w:hyperlink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Открытый банк заданий для оценки естественнонаучной грамотности ФГБНУ ФИПИ: </w:t>
      </w:r>
      <w:hyperlink r:id="rId31" w:history="1">
        <w:r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https://fipi.ru/otkrytyy-bank-zadaniy-dlya-otsenki-yestestvennonauchnoy-gramotnosti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Лаборатория функциональной грамотности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hyperlink r:id="rId32" w:tgtFrame="_blank" w:history="1">
        <w:r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https://rosuchebnik.ru/material/laboratoriya-funktsionalnoy-gramotnosti/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33" w:tgtFrame="_blank" w:history="1">
        <w:proofErr w:type="spellStart"/>
        <w:r>
          <w:rPr>
            <w:rStyle w:val="ae"/>
            <w:sz w:val="24"/>
            <w:szCs w:val="24"/>
            <w:shd w:val="clear" w:color="auto" w:fill="FFFFFF"/>
          </w:rPr>
          <w:t>Вебинар</w:t>
        </w:r>
        <w:proofErr w:type="spellEnd"/>
        <w:r>
          <w:rPr>
            <w:rStyle w:val="ae"/>
            <w:sz w:val="24"/>
            <w:szCs w:val="24"/>
            <w:shd w:val="clear" w:color="auto" w:fill="FFFFFF"/>
          </w:rPr>
          <w:t xml:space="preserve"> Колесниковой Н.Б., главного редактора издательства «Просвещение»</w:t>
        </w:r>
      </w:hyperlink>
      <w:r>
        <w:rPr>
          <w:rStyle w:val="ae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Электронный банк заданий для оценки функциональной грамотности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</w:t>
      </w:r>
      <w:hyperlink r:id="rId34" w:tgtFrame="_blank" w:history="1">
        <w:r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платформа РЭШ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702D5F" w:rsidRDefault="00702D5F" w:rsidP="00702D5F">
      <w:pPr>
        <w:pStyle w:val="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ЦИФРОВЫЕОБРАЗОВАТЕЛЬНЫЕРЕСУРСЫИРЕСУРСЫСЕТИИНТЕРНЕТ.</w:t>
      </w:r>
    </w:p>
    <w:p w:rsidR="00702D5F" w:rsidRDefault="00702D5F" w:rsidP="00702D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Открытый банк заданий на сайте федерального государственного бюджетного научного учреждения «Институт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стратегии развития образования Ро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сийской академии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702D5F" w:rsidRDefault="00702D5F" w:rsidP="00702D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Открытый банк заданий на образовательной платформе «Российская электронная школа» (</w:t>
      </w:r>
      <w:hyperlink r:id="rId35" w:history="1">
        <w:r>
          <w:rPr>
            <w:rStyle w:val="ad"/>
            <w:rFonts w:ascii="Times New Roman" w:hAnsi="Times New Roman" w:cs="Times New Roman"/>
            <w:color w:val="486DAA"/>
            <w:sz w:val="24"/>
            <w:szCs w:val="24"/>
          </w:rPr>
          <w:t>https://fg.resh.edu.ru/</w:t>
        </w:r>
      </w:hyperlink>
      <w:r>
        <w:rPr>
          <w:rFonts w:ascii="Times New Roman" w:hAnsi="Times New Roman" w:cs="Times New Roman"/>
          <w:color w:val="333333"/>
          <w:sz w:val="24"/>
          <w:szCs w:val="24"/>
        </w:rPr>
        <w:t>).</w:t>
      </w:r>
    </w:p>
    <w:p w:rsidR="00702D5F" w:rsidRDefault="00702D5F" w:rsidP="00702D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3.Открытые задания </w:t>
      </w:r>
      <w:r>
        <w:rPr>
          <w:rFonts w:ascii="Times New Roman" w:hAnsi="Times New Roman" w:cs="Times New Roman"/>
          <w:sz w:val="24"/>
          <w:szCs w:val="24"/>
          <w:lang w:val="en-US"/>
        </w:rPr>
        <w:t>PISA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бюджетного учрежд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«Федеральный институт качества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ния».</w:t>
      </w:r>
    </w:p>
    <w:p w:rsidR="00702D5F" w:rsidRDefault="00702D5F" w:rsidP="00702D5F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Портал ФГБНУ ИСРО РАО </w:t>
      </w:r>
      <w:hyperlink r:id="rId36" w:history="1">
        <w:r>
          <w:rPr>
            <w:rStyle w:val="ad"/>
            <w:rFonts w:ascii="Times New Roman" w:hAnsi="Times New Roman" w:cs="Times New Roman"/>
            <w:color w:val="486DAA"/>
            <w:sz w:val="24"/>
            <w:szCs w:val="24"/>
          </w:rPr>
          <w:t>http://skiv.instrao.ru</w:t>
        </w:r>
      </w:hyperlink>
    </w:p>
    <w:p w:rsidR="00702D5F" w:rsidRDefault="00702D5F" w:rsidP="00702D5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702D5F" w:rsidRDefault="00702D5F" w:rsidP="00702D5F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2D5F" w:rsidRDefault="00702D5F" w:rsidP="00702D5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УЧЕБНОЕ ОБОРУДОВАНИЕ</w:t>
      </w:r>
    </w:p>
    <w:p w:rsidR="00702D5F" w:rsidRDefault="00702D5F" w:rsidP="00702D5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средства обучения компьютер преподавателя, мультимедийный проектор, демонстрацио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экран.</w:t>
      </w:r>
    </w:p>
    <w:p w:rsidR="00702D5F" w:rsidRDefault="00702D5F" w:rsidP="00702D5F">
      <w:pPr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</w:p>
    <w:p w:rsidR="00702D5F" w:rsidRPr="000A4C2F" w:rsidRDefault="00702D5F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702D5F" w:rsidRPr="000A4C2F" w:rsidSect="00A02DDC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A27" w:rsidRDefault="00F62A27" w:rsidP="00462DA2">
      <w:pPr>
        <w:spacing w:after="0" w:line="240" w:lineRule="auto"/>
      </w:pPr>
      <w:r>
        <w:separator/>
      </w:r>
    </w:p>
  </w:endnote>
  <w:endnote w:type="continuationSeparator" w:id="0">
    <w:p w:rsidR="00F62A27" w:rsidRDefault="00F62A27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0034"/>
      <w:docPartObj>
        <w:docPartGallery w:val="Page Numbers (Bottom of Page)"/>
        <w:docPartUnique/>
      </w:docPartObj>
    </w:sdtPr>
    <w:sdtEndPr/>
    <w:sdtContent>
      <w:p w:rsidR="00745754" w:rsidRDefault="007457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DDC">
          <w:rPr>
            <w:noProof/>
          </w:rPr>
          <w:t>7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A27" w:rsidRDefault="00F62A27" w:rsidP="00462DA2">
      <w:pPr>
        <w:spacing w:after="0" w:line="240" w:lineRule="auto"/>
      </w:pPr>
      <w:r>
        <w:separator/>
      </w:r>
    </w:p>
  </w:footnote>
  <w:footnote w:type="continuationSeparator" w:id="0">
    <w:p w:rsidR="00F62A27" w:rsidRDefault="00F62A27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.5pt;height:3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02"/>
    <w:rsid w:val="00003467"/>
    <w:rsid w:val="00052372"/>
    <w:rsid w:val="00067B7E"/>
    <w:rsid w:val="00070D65"/>
    <w:rsid w:val="000A4C2F"/>
    <w:rsid w:val="000D0E67"/>
    <w:rsid w:val="000D3998"/>
    <w:rsid w:val="000E3DA7"/>
    <w:rsid w:val="000F08D0"/>
    <w:rsid w:val="001076E0"/>
    <w:rsid w:val="001C71BB"/>
    <w:rsid w:val="001F0567"/>
    <w:rsid w:val="00210D23"/>
    <w:rsid w:val="00227100"/>
    <w:rsid w:val="0022711E"/>
    <w:rsid w:val="00242685"/>
    <w:rsid w:val="002537CC"/>
    <w:rsid w:val="002766DA"/>
    <w:rsid w:val="003221CE"/>
    <w:rsid w:val="00330FDE"/>
    <w:rsid w:val="00362D87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C5ECF"/>
    <w:rsid w:val="005E0753"/>
    <w:rsid w:val="005E2214"/>
    <w:rsid w:val="0060610D"/>
    <w:rsid w:val="006723BB"/>
    <w:rsid w:val="00672C02"/>
    <w:rsid w:val="00675367"/>
    <w:rsid w:val="00675F3B"/>
    <w:rsid w:val="00682C28"/>
    <w:rsid w:val="00691B08"/>
    <w:rsid w:val="006A58B8"/>
    <w:rsid w:val="00702D5F"/>
    <w:rsid w:val="00745754"/>
    <w:rsid w:val="00746F2C"/>
    <w:rsid w:val="00764817"/>
    <w:rsid w:val="00770A12"/>
    <w:rsid w:val="00771527"/>
    <w:rsid w:val="00776542"/>
    <w:rsid w:val="00791D2F"/>
    <w:rsid w:val="007E4276"/>
    <w:rsid w:val="00807516"/>
    <w:rsid w:val="008479F5"/>
    <w:rsid w:val="00863604"/>
    <w:rsid w:val="00873FD1"/>
    <w:rsid w:val="008A1700"/>
    <w:rsid w:val="008A5624"/>
    <w:rsid w:val="008C2B98"/>
    <w:rsid w:val="00917113"/>
    <w:rsid w:val="00937493"/>
    <w:rsid w:val="009462B6"/>
    <w:rsid w:val="00963622"/>
    <w:rsid w:val="009727C0"/>
    <w:rsid w:val="00981D7A"/>
    <w:rsid w:val="00992EF4"/>
    <w:rsid w:val="009A4A1F"/>
    <w:rsid w:val="009B66B2"/>
    <w:rsid w:val="009E00A8"/>
    <w:rsid w:val="00A02DDC"/>
    <w:rsid w:val="00A11E12"/>
    <w:rsid w:val="00A6521F"/>
    <w:rsid w:val="00A67385"/>
    <w:rsid w:val="00AA6054"/>
    <w:rsid w:val="00AF2FE6"/>
    <w:rsid w:val="00B07E05"/>
    <w:rsid w:val="00B32118"/>
    <w:rsid w:val="00B72BF7"/>
    <w:rsid w:val="00B82E52"/>
    <w:rsid w:val="00BB10E3"/>
    <w:rsid w:val="00BE3B16"/>
    <w:rsid w:val="00BE646C"/>
    <w:rsid w:val="00BE6A1F"/>
    <w:rsid w:val="00BF2A22"/>
    <w:rsid w:val="00C0152F"/>
    <w:rsid w:val="00C1122C"/>
    <w:rsid w:val="00C168F1"/>
    <w:rsid w:val="00C21A78"/>
    <w:rsid w:val="00C6352E"/>
    <w:rsid w:val="00C70208"/>
    <w:rsid w:val="00CC5348"/>
    <w:rsid w:val="00CD2F77"/>
    <w:rsid w:val="00D118D5"/>
    <w:rsid w:val="00D24AAE"/>
    <w:rsid w:val="00D43F2E"/>
    <w:rsid w:val="00D477CC"/>
    <w:rsid w:val="00DE1C64"/>
    <w:rsid w:val="00DF70D3"/>
    <w:rsid w:val="00E244EB"/>
    <w:rsid w:val="00EA5860"/>
    <w:rsid w:val="00EE7947"/>
    <w:rsid w:val="00EF3BFC"/>
    <w:rsid w:val="00F06109"/>
    <w:rsid w:val="00F11351"/>
    <w:rsid w:val="00F62A27"/>
    <w:rsid w:val="00F6382A"/>
    <w:rsid w:val="00FA2D68"/>
    <w:rsid w:val="00FA3C1F"/>
    <w:rsid w:val="00FB53B0"/>
    <w:rsid w:val="00F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E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702D5F"/>
    <w:rPr>
      <w:color w:val="0000FF"/>
      <w:u w:val="single"/>
    </w:rPr>
  </w:style>
  <w:style w:type="character" w:styleId="ae">
    <w:name w:val="Strong"/>
    <w:basedOn w:val="a0"/>
    <w:uiPriority w:val="22"/>
    <w:qFormat/>
    <w:rsid w:val="00702D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702D5F"/>
    <w:rPr>
      <w:color w:val="0000FF"/>
      <w:u w:val="single"/>
    </w:rPr>
  </w:style>
  <w:style w:type="character" w:styleId="ae">
    <w:name w:val="Strong"/>
    <w:basedOn w:val="a0"/>
    <w:uiPriority w:val="22"/>
    <w:qFormat/>
    <w:rsid w:val="00702D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hyperlink" Target="http://skiv.instrao.ru/bank-zadaniy/finansovaya-gramotnost/" TargetMode="External"/><Relationship Id="rId3" Type="http://schemas.openxmlformats.org/officeDocument/2006/relationships/styles" Target="styles.xml"/><Relationship Id="rId21" Type="http://schemas.openxmlformats.org/officeDocument/2006/relationships/hyperlink" Target="http://skiv.instrao.ru/bank-zadaniy/chitatelskaya-gramotnost/" TargetMode="External"/><Relationship Id="rId34" Type="http://schemas.openxmlformats.org/officeDocument/2006/relationships/hyperlink" Target="https://fg.resh.edu.ru/?redirectAfterLogin=%2FdiagnosticWorksOnline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hyperlink" Target="http://skiv.instrao.ru/bank-zadaniy/globalnye-kompetentsii/" TargetMode="External"/><Relationship Id="rId33" Type="http://schemas.openxmlformats.org/officeDocument/2006/relationships/hyperlink" Target="https://events.webinar.ru/8478259/4850616/record-new/4952330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hyperlink" Target="https://fg.resh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hyperlink" Target="http://skiv.instrao.ru/bank-zadaniy/estestvennonauchnaya-gramotnost/" TargetMode="External"/><Relationship Id="rId32" Type="http://schemas.openxmlformats.org/officeDocument/2006/relationships/hyperlink" Target="https://rosuchebnik.ru/material/laboratoriya-funktsionalnoy-gramotnosti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hyperlink" Target="http://skiv.instrao.ru/bank-zadaniy/matematicheskaya-gramotnost/" TargetMode="External"/><Relationship Id="rId28" Type="http://schemas.openxmlformats.org/officeDocument/2006/relationships/hyperlink" Target="https://fioco.ru/%D0%BF%D1%80%D0%B8%D0%BC%D0%B5%D1%80%D1%8B-%D0%B7%D0%B0%D0%B4%D0%B0%D1%87-pisa" TargetMode="External"/><Relationship Id="rId36" Type="http://schemas.openxmlformats.org/officeDocument/2006/relationships/hyperlink" Target="http://skiv.instrao.ru/" TargetMode="External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31" Type="http://schemas.openxmlformats.org/officeDocument/2006/relationships/hyperlink" Target="https://fipi.ru/otkrytyy-bank-zadaniy-dlya-otsenki-yestestvennonauchnoy-gramotnosti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6.jpg"/><Relationship Id="rId22" Type="http://schemas.openxmlformats.org/officeDocument/2006/relationships/hyperlink" Target="http://skiv.instrao.ru/bank-zadaniy/chitatelskaya-gramotnost/" TargetMode="External"/><Relationship Id="rId27" Type="http://schemas.openxmlformats.org/officeDocument/2006/relationships/hyperlink" Target="http://skiv.instrao.ru/bank-zadaniy/kreativnoe-myshlenie/" TargetMode="External"/><Relationship Id="rId30" Type="http://schemas.openxmlformats.org/officeDocument/2006/relationships/hyperlink" Target="https://resh.edu.ru/instruction" TargetMode="External"/><Relationship Id="rId35" Type="http://schemas.openxmlformats.org/officeDocument/2006/relationships/hyperlink" Target="https://fg.resh.edu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D51D6-9FF4-4419-AD94-DB57024C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Светлана Викторовна</cp:lastModifiedBy>
  <cp:revision>4</cp:revision>
  <cp:lastPrinted>2022-09-13T09:45:00Z</cp:lastPrinted>
  <dcterms:created xsi:type="dcterms:W3CDTF">2023-09-26T17:06:00Z</dcterms:created>
  <dcterms:modified xsi:type="dcterms:W3CDTF">2023-10-24T14:40:00Z</dcterms:modified>
</cp:coreProperties>
</file>