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27E8" w:rsidRPr="005527E8" w:rsidTr="00552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</w:rPr>
            </w:pPr>
            <w:r w:rsidRPr="005527E8"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</w:rPr>
              <w:t>План финансово-хозяйственной деятельности на 2022 г.</w:t>
            </w:r>
            <w:r w:rsidRPr="005527E8"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</w:rPr>
              <w:br/>
              <w:t>и плановый период 2023 и 2024 годов</w:t>
            </w:r>
          </w:p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</w:r>
          </w:p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outlineLvl w:val="4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от</w:t>
            </w:r>
          </w:p>
        </w:tc>
      </w:tr>
    </w:tbl>
    <w:p w:rsidR="005527E8" w:rsidRPr="005527E8" w:rsidRDefault="005527E8" w:rsidP="005527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76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6"/>
        <w:gridCol w:w="7050"/>
        <w:gridCol w:w="3525"/>
        <w:gridCol w:w="2644"/>
      </w:tblGrid>
      <w:tr w:rsidR="005527E8" w:rsidRPr="005527E8" w:rsidTr="005527E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Дата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10.01.2022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</w:r>
          </w:p>
        </w:tc>
      </w:tr>
      <w:tr w:rsidR="005527E8" w:rsidRPr="005527E8" w:rsidTr="005527E8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Орган, осуществляющий</w:t>
            </w:r>
            <w:r w:rsidRPr="005527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br/>
              <w:t>функции и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АДМИНИСТРАЦИЯ АРДАТОВСКОГО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89301562</w:t>
            </w:r>
          </w:p>
        </w:tc>
      </w:tr>
      <w:tr w:rsidR="005527E8" w:rsidRPr="005527E8" w:rsidTr="005527E8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900</w:t>
            </w:r>
          </w:p>
        </w:tc>
      </w:tr>
      <w:tr w:rsidR="005527E8" w:rsidRPr="005527E8" w:rsidTr="005527E8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Учреждение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МУНИЦИПАЛЬНОЕ БЮДЖЕТНОЕ ОБЩЕОБРАЗОВАТЕЛЬНОЕ УЧРЕЖДЕНИЕ "ТУРГЕНЕВСКАЯ СРЕДНЯЯ ОБЩЕОБРАЗОВАТЕЛЬНАЯ ШКОЛА"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893Ц0313</w:t>
            </w:r>
          </w:p>
        </w:tc>
      </w:tr>
      <w:tr w:rsidR="005527E8" w:rsidRPr="005527E8" w:rsidTr="005527E8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1301062274</w:t>
            </w:r>
          </w:p>
        </w:tc>
      </w:tr>
      <w:tr w:rsidR="005527E8" w:rsidRPr="005527E8" w:rsidTr="005527E8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130101001</w:t>
            </w:r>
          </w:p>
        </w:tc>
      </w:tr>
      <w:tr w:rsidR="005527E8" w:rsidRPr="005527E8" w:rsidTr="00552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383</w:t>
            </w:r>
          </w:p>
        </w:tc>
      </w:tr>
    </w:tbl>
    <w:p w:rsidR="005527E8" w:rsidRPr="005527E8" w:rsidRDefault="005527E8" w:rsidP="005527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</w:rPr>
      </w:pPr>
      <w:r w:rsidRPr="005527E8">
        <w:rPr>
          <w:rFonts w:ascii="Arial" w:eastAsia="Times New Roman" w:hAnsi="Arial" w:cs="Arial"/>
          <w:color w:val="4A4A4A"/>
          <w:sz w:val="18"/>
          <w:szCs w:val="18"/>
        </w:rPr>
        <w:br/>
      </w:r>
      <w:r w:rsidRPr="005527E8">
        <w:rPr>
          <w:rFonts w:ascii="Arial" w:eastAsia="Times New Roman" w:hAnsi="Arial" w:cs="Arial"/>
          <w:color w:val="4A4A4A"/>
          <w:sz w:val="18"/>
          <w:szCs w:val="18"/>
        </w:rPr>
        <w:br/>
      </w:r>
    </w:p>
    <w:p w:rsidR="005527E8" w:rsidRPr="005527E8" w:rsidRDefault="005527E8" w:rsidP="005527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8"/>
          <w:szCs w:val="18"/>
        </w:rPr>
      </w:pPr>
      <w:r w:rsidRPr="005527E8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</w:rPr>
        <w:t>Раздел 1. Поступления и выплаты</w:t>
      </w:r>
    </w:p>
    <w:p w:rsidR="005527E8" w:rsidRPr="005527E8" w:rsidRDefault="005527E8" w:rsidP="005527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538"/>
        <w:gridCol w:w="359"/>
        <w:gridCol w:w="1213"/>
        <w:gridCol w:w="1071"/>
        <w:gridCol w:w="1089"/>
        <w:gridCol w:w="1089"/>
        <w:gridCol w:w="892"/>
      </w:tblGrid>
      <w:tr w:rsidR="005527E8" w:rsidRPr="005527E8" w:rsidTr="005527E8">
        <w:trPr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Код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Аналитический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Сумма</w:t>
            </w:r>
          </w:p>
        </w:tc>
      </w:tr>
      <w:tr w:rsidR="005527E8" w:rsidRPr="005527E8" w:rsidTr="005527E8">
        <w:trPr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 2022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текущий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 2023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первый год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 2024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второй год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 пределами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планового периода</w:t>
            </w:r>
          </w:p>
        </w:tc>
      </w:tr>
      <w:tr w:rsidR="005527E8" w:rsidRPr="005527E8" w:rsidTr="005527E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Доходы,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26 826 263,00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21 213 084,00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18 429 484,00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доходы от собственности,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доходы от оказания услуг, работ, компенсации затрат учреждений,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20 613 400,00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17 209 000,00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14 391 100,00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20 613 400,00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17 209 000,00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14 391 100,00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доходы от штрафов, пеней, иных сумм принудительного изъятия,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безвозмездные денежные поступления,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6 212 863,00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4 004 084,00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4 004 084,00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6 212 863,00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4 004 084,00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4 004 084,00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прочие доходы,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доходы от операций с активами,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прочие поступления,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1980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1981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Расходы,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26 826 263,00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21 213 084,00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18 429 484,00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 выплаты персоналу,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17 858 400,00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15 426 100,00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12 547 200,00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оплата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13 716 100,00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11 848 000,00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9 636 900,00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4 142 300,00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3 578 100,00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2 910 300,00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иные выплаты военнослужащим и сотрудникам, имеющим специальные звания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 иные выплаты гражданским лицам (денежное содержание)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социальные и иные выплаты населению,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2211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дств ст</w:t>
            </w:r>
            <w:proofErr w:type="gramEnd"/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ипендиального фонда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уплата налогов, сборов и иных платежей,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352 600,00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352 600,00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352 600,00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346 100,00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346 100,00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346 100,00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безвозмездные перечисления организациям и физическим лицам,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гранты, предоставляемые бюджетным учреждениям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гранты, предоставляемые автономным учреждениям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2520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расходы на закупку товаров, работ, услуг,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8 615 263,00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5 434 384,00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5 529 684,00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прочую закупку товаров, работ и услуг,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8 615 263,00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5 434 384,00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5 529 684,00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2 208 779,00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закупку энергетических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2710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строительство (реконструкция) объектов недвижимого имущества 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2720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Выплаты, уменьшающие доход,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прочие налоги, уменьшающие доход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Прочие выплаты,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возврат в бюджет средств субсидии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</w:tbl>
    <w:p w:rsidR="005527E8" w:rsidRPr="005527E8" w:rsidRDefault="005527E8" w:rsidP="005527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</w:rPr>
      </w:pPr>
      <w:r w:rsidRPr="005527E8">
        <w:rPr>
          <w:rFonts w:ascii="Arial" w:eastAsia="Times New Roman" w:hAnsi="Arial" w:cs="Arial"/>
          <w:color w:val="4A4A4A"/>
          <w:sz w:val="18"/>
          <w:szCs w:val="18"/>
        </w:rPr>
        <w:br/>
      </w:r>
      <w:r w:rsidRPr="005527E8">
        <w:rPr>
          <w:rFonts w:ascii="Arial" w:eastAsia="Times New Roman" w:hAnsi="Arial" w:cs="Arial"/>
          <w:color w:val="4A4A4A"/>
          <w:sz w:val="18"/>
          <w:szCs w:val="18"/>
        </w:rPr>
        <w:br/>
      </w:r>
    </w:p>
    <w:p w:rsidR="005527E8" w:rsidRPr="005527E8" w:rsidRDefault="005527E8" w:rsidP="005527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8"/>
          <w:szCs w:val="18"/>
        </w:rPr>
      </w:pPr>
      <w:r w:rsidRPr="005527E8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</w:rPr>
        <w:t>Раздел 2. Сведения по выплатам на закупки товаров, работ, услуг</w:t>
      </w:r>
    </w:p>
    <w:p w:rsidR="005527E8" w:rsidRPr="005527E8" w:rsidRDefault="005527E8" w:rsidP="005527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121"/>
        <w:gridCol w:w="566"/>
        <w:gridCol w:w="588"/>
        <w:gridCol w:w="1129"/>
        <w:gridCol w:w="931"/>
        <w:gridCol w:w="917"/>
        <w:gridCol w:w="905"/>
        <w:gridCol w:w="905"/>
        <w:gridCol w:w="785"/>
      </w:tblGrid>
      <w:tr w:rsidR="005527E8" w:rsidRPr="005527E8" w:rsidTr="005527E8">
        <w:trPr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№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</w:r>
            <w:proofErr w:type="gramStart"/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</w:t>
            </w:r>
            <w:proofErr w:type="gramEnd"/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Код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Год начала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Код по бюджетной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классификации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Российской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Уникальный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Сумма</w:t>
            </w:r>
          </w:p>
        </w:tc>
      </w:tr>
      <w:tr w:rsidR="005527E8" w:rsidRPr="005527E8" w:rsidTr="005527E8">
        <w:trPr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 2022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текущий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 2023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первый год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 2024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второй год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 пределами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планового периода</w:t>
            </w:r>
          </w:p>
        </w:tc>
      </w:tr>
      <w:tr w:rsidR="005527E8" w:rsidRPr="005527E8" w:rsidTr="005527E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Выплаты на закупку товаров, работ, услуг, всего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8 615 263,00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5 434 384,00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5 529 684,00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</w:t>
            </w:r>
            <w:proofErr w:type="gramStart"/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законодательства Российской Федерации, 2011, № 30, ст. 4571; 2018, № 32, ст. 5135) (далее — Федеральный закон № 223-ФЗ)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по контрактам (договорам), планируемым к заключению в соответствующем 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26200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1.3.1.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 соответствии с Федеральным законом № 44-ФЗ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1.3.2.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8 615 263,00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5 434 384,00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5 529 684,00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1.4.1.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4 086 700,00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3 114 600,00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3 209 900,00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1.4.1.1.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4 086 700,00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3 114 600,00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3 209 900,00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1.4.1.2.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1.4.2.1.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 соответствии с Федеральным законом № 44-ФЗ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1.4.2.2.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1.4.3.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за счет субсидий, предоставляемых на 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осуществление капитальных вложений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26430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4 528 563,00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2 319 784,00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2 319 784,00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1.4.3.1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текущий ремонт спортивного зала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26430.1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022E250970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2 208 779,00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1.4.3.2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СУБСИДИЙ НА СОФИНАНСИРОВАНИЕ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МОРДОВИЯ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26430.2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02801R3040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1 385 584,00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1.4.3.3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Субвенция на питание учащихся из малоимущих семей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26430.3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934 200,00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1.4.4.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 счет средств обязательного медицинского страхования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1.4.4.1.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1.4.4.2.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1.4.5.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 счет прочих источников финансового обеспечения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1.4.5.1.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 соответствии с Федеральным законом № 44-ФЗ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1.4.5.2.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26452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№ 44-ФЗ, по соответствующему году </w:t>
            </w:r>
            <w:proofErr w:type="gramStart"/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закупки</w:t>
            </w:r>
            <w:proofErr w:type="gramEnd"/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8 615 263,00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5 434 384,00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5 529 684,00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Итого по контрактам, 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планируемым к заключению в соответствующем финансовом году в соответствии с Федеральным законом № 44-ФЗ, по соответствующему году закупки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26501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8 615 </w:t>
            </w: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263,00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Итого по контрактам, планируемым к заключению в соответствующем финансовом году в соответствии с Федеральным законом № 44-ФЗ, по соответствующему году закупки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26502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5 434 384,00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Итого по контрактам, планируемым к заключению в соответствующем финансовом году в соответствии с Федеральным законом № 44-ФЗ, по соответствующему году закупки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5 529 684,00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5527E8" w:rsidRPr="005527E8" w:rsidTr="005527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Итого по договорам, планируемым к заключению в соответствующем финансовом году в соответствии с Федеральным законом № 223-ФЗ, по соответствующему году </w:t>
            </w:r>
            <w:proofErr w:type="gramStart"/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закупки</w:t>
            </w:r>
            <w:proofErr w:type="gramEnd"/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527E8" w:rsidRPr="005527E8" w:rsidRDefault="005527E8" w:rsidP="00552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5527E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0,00</w:t>
            </w:r>
          </w:p>
        </w:tc>
      </w:tr>
    </w:tbl>
    <w:p w:rsidR="00BA5484" w:rsidRPr="005527E8" w:rsidRDefault="00BA5484" w:rsidP="005527E8">
      <w:bookmarkStart w:id="0" w:name="_GoBack"/>
      <w:bookmarkEnd w:id="0"/>
    </w:p>
    <w:sectPr w:rsidR="00BA5484" w:rsidRPr="0055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C4"/>
    <w:rsid w:val="00054129"/>
    <w:rsid w:val="0015071F"/>
    <w:rsid w:val="001666E6"/>
    <w:rsid w:val="002E13E1"/>
    <w:rsid w:val="002F0819"/>
    <w:rsid w:val="0042003D"/>
    <w:rsid w:val="00534B30"/>
    <w:rsid w:val="005527E8"/>
    <w:rsid w:val="005D26FD"/>
    <w:rsid w:val="00604F2D"/>
    <w:rsid w:val="006B1D62"/>
    <w:rsid w:val="00731862"/>
    <w:rsid w:val="00821ED1"/>
    <w:rsid w:val="008945F7"/>
    <w:rsid w:val="008A5165"/>
    <w:rsid w:val="008C6B2F"/>
    <w:rsid w:val="008D3A68"/>
    <w:rsid w:val="009A2358"/>
    <w:rsid w:val="00A67E2C"/>
    <w:rsid w:val="00AD0411"/>
    <w:rsid w:val="00AE7CE4"/>
    <w:rsid w:val="00B962D0"/>
    <w:rsid w:val="00BA5484"/>
    <w:rsid w:val="00C57E28"/>
    <w:rsid w:val="00CE59CA"/>
    <w:rsid w:val="00DC3D52"/>
    <w:rsid w:val="00E2667E"/>
    <w:rsid w:val="00EC2002"/>
    <w:rsid w:val="00ED4BC4"/>
    <w:rsid w:val="00EF31AE"/>
    <w:rsid w:val="00F3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C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52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27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527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6E6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27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7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27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27E8"/>
  </w:style>
  <w:style w:type="character" w:styleId="a4">
    <w:name w:val="Strong"/>
    <w:basedOn w:val="a0"/>
    <w:uiPriority w:val="22"/>
    <w:qFormat/>
    <w:rsid w:val="005527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C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52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27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527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6E6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27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7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27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27E8"/>
  </w:style>
  <w:style w:type="character" w:styleId="a4">
    <w:name w:val="Strong"/>
    <w:basedOn w:val="a0"/>
    <w:uiPriority w:val="22"/>
    <w:qFormat/>
    <w:rsid w:val="00552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dcterms:created xsi:type="dcterms:W3CDTF">2021-02-01T18:20:00Z</dcterms:created>
  <dcterms:modified xsi:type="dcterms:W3CDTF">2022-04-07T17:06:00Z</dcterms:modified>
</cp:coreProperties>
</file>